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0E0C">
      <w:pPr>
        <w:widowControl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华北水利水电大学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成人学士学位外语</w:t>
      </w:r>
    </w:p>
    <w:p w14:paraId="12938AC8">
      <w:pPr>
        <w:widowControl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考试报名系统操作流程</w:t>
      </w:r>
    </w:p>
    <w:p w14:paraId="06CAD53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学生账号注册与登录</w:t>
      </w:r>
    </w:p>
    <w:p w14:paraId="1D6B39F2"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1、使用电脑浏览器打开学位报名网址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（http://wyksbm.jxjypt.cn/login/hbslsddx）</w:t>
      </w:r>
      <w:r>
        <w:rPr>
          <w:rFonts w:hint="default" w:ascii="Times New Roman" w:hAnsi="Times New Roman" w:eastAsia="宋体" w:cs="Times New Roman"/>
          <w:sz w:val="24"/>
          <w:szCs w:val="24"/>
        </w:rPr>
        <w:t>，在学生登录页面下，</w:t>
      </w:r>
      <w:r>
        <w:rPr>
          <w:rFonts w:hint="eastAsia" w:ascii="宋体" w:hAnsi="宋体" w:eastAsia="宋体" w:cs="宋体"/>
          <w:sz w:val="24"/>
          <w:szCs w:val="24"/>
        </w:rPr>
        <w:t>选择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注册用户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7E8A180F"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2、输入身份证号、手机号、短信验证码、密码等提交注册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5A24CAF5">
      <w:pPr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3、注册完成后方可登录，学生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登录</w:t>
      </w:r>
      <w:r>
        <w:rPr>
          <w:rFonts w:hint="default" w:ascii="Times New Roman" w:hAnsi="Times New Roman" w:eastAsia="宋体" w:cs="Times New Roman"/>
          <w:sz w:val="24"/>
          <w:szCs w:val="24"/>
        </w:rPr>
        <w:t>用户名为手机号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密码设置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要求</w:t>
      </w:r>
      <w:r>
        <w:rPr>
          <w:rFonts w:hint="default" w:ascii="Times New Roman" w:hAnsi="Times New Roman" w:eastAsia="宋体" w:cs="Times New Roman"/>
          <w:sz w:val="24"/>
          <w:szCs w:val="24"/>
        </w:rPr>
        <w:t>不小于15位、至少三种字符组合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076728BC">
      <w:pPr>
        <w:spacing w:line="360" w:lineRule="auto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注意：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u w:val="single"/>
        </w:rPr>
        <w:t>之前注册没考过，本次又重新报名的也需要先注册再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u w:val="single"/>
          <w:lang w:eastAsia="zh-CN"/>
        </w:rPr>
        <w:t>登录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u w:val="single"/>
        </w:rPr>
        <w:t>。</w:t>
      </w:r>
    </w:p>
    <w:p w14:paraId="1E140A99">
      <w:pPr>
        <w:jc w:val="left"/>
        <w:rPr>
          <w:rFonts w:ascii="黑体" w:hAnsi="黑体" w:eastAsia="黑体" w:cs="Times New Roman"/>
          <w:sz w:val="28"/>
          <w:szCs w:val="28"/>
        </w:rPr>
      </w:pPr>
      <w:r>
        <w:drawing>
          <wp:inline distT="0" distB="0" distL="114300" distR="114300">
            <wp:extent cx="5342255" cy="22225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2014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6530" cy="276034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B5D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二、学生报名</w:t>
      </w:r>
    </w:p>
    <w:p w14:paraId="69C244E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1、登录后点</w:t>
      </w:r>
      <w:r>
        <w:rPr>
          <w:rFonts w:hint="eastAsia" w:ascii="宋体" w:hAnsi="宋体" w:eastAsia="宋体" w:cs="宋体"/>
          <w:sz w:val="24"/>
          <w:szCs w:val="24"/>
        </w:rPr>
        <w:t>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说明与填报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阅读完报考说明后，勾选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4"/>
          <w:szCs w:val="24"/>
        </w:rPr>
        <w:t>我已完整阅读《报考说明》调整注意事项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】</w:t>
      </w:r>
      <w:r>
        <w:rPr>
          <w:rFonts w:hint="default" w:ascii="Times New Roman" w:hAnsi="Times New Roman" w:eastAsia="宋体" w:cs="Times New Roman"/>
          <w:sz w:val="24"/>
          <w:szCs w:val="24"/>
        </w:rPr>
        <w:t>，出现并点击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sz w:val="24"/>
          <w:szCs w:val="24"/>
        </w:rPr>
        <w:t>下一步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】</w:t>
      </w:r>
      <w:r>
        <w:rPr>
          <w:rFonts w:hint="default" w:ascii="Times New Roman" w:hAnsi="Times New Roman" w:eastAsia="宋体" w:cs="Times New Roman"/>
          <w:sz w:val="24"/>
          <w:szCs w:val="24"/>
        </w:rPr>
        <w:t>按钮，进行填报。</w:t>
      </w:r>
    </w:p>
    <w:p w14:paraId="19A8D29E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注意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：当勾选后（已被记录），后续登录无需二次勾选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。</w:t>
      </w:r>
    </w:p>
    <w:p w14:paraId="2B27DAE6">
      <w:pPr>
        <w:rPr>
          <w:rFonts w:ascii="黑体" w:hAnsi="黑体" w:eastAsia="黑体" w:cs="Times New Roman"/>
          <w:sz w:val="24"/>
        </w:rPr>
      </w:pPr>
      <w:r>
        <w:rPr>
          <w:rFonts w:ascii="Calibri" w:hAnsi="Calibri" w:eastAsia="宋体" w:cs="Times New Roman"/>
          <w:szCs w:val="22"/>
        </w:rPr>
        <w:drawing>
          <wp:inline distT="0" distB="0" distL="0" distR="0">
            <wp:extent cx="5262880" cy="1876425"/>
            <wp:effectExtent l="0" t="0" r="139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3C93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2、在填报页面，检查相应考生信息是否正确并选择外语考试科目，上传相应照片后点击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</w:rPr>
        <w:t>立即报名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</w:rPr>
        <w:t>按钮即可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7C8B157D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注意：考生信息如有同层次多学籍、错误等，可以联系学校方并修改正确。</w:t>
      </w:r>
    </w:p>
    <w:p w14:paraId="3E2BBFE7">
      <w:pPr>
        <w:spacing w:line="360" w:lineRule="auto"/>
        <w:ind w:left="559" w:leftChars="266"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Times New Roman"/>
          <w:sz w:val="28"/>
          <w:szCs w:val="28"/>
        </w:rPr>
        <w:drawing>
          <wp:inline distT="0" distB="0" distL="0" distR="0">
            <wp:extent cx="5273675" cy="2595245"/>
            <wp:effectExtent l="0" t="0" r="3175" b="14605"/>
            <wp:docPr id="7" name="图片 7" descr="C:\Users\ADMINI~1\AppData\Local\Temp\WeChat Files\b5fd2b46d8568b19fe26babce0d7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b5fd2b46d8568b19fe26babce0d77e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4"/>
          <w:szCs w:val="24"/>
        </w:rPr>
        <w:t>3、照片要求</w:t>
      </w:r>
    </w:p>
    <w:p w14:paraId="4053E163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身份证人像面照片：1020以上像素，存储大小不超过1MB，禁止图像翻转、方向垂直向上；满屏、拍正拍全拍清晰。</w:t>
      </w:r>
    </w:p>
    <w:p w14:paraId="11D89DA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免冠照片：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480</w:t>
      </w:r>
      <w:r>
        <w:rPr>
          <w:rFonts w:hint="eastAsia" w:ascii="Times New Roman" w:hAnsi="Times New Roman" w:eastAsia="宋体" w:cs="Times New Roman"/>
          <w:sz w:val="24"/>
          <w:szCs w:val="24"/>
        </w:rPr>
        <w:t>*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640</w:t>
      </w:r>
      <w:r>
        <w:rPr>
          <w:rFonts w:hint="eastAsia" w:ascii="Times New Roman" w:hAnsi="Times New Roman" w:eastAsia="宋体" w:cs="Times New Roman"/>
          <w:sz w:val="24"/>
          <w:szCs w:val="24"/>
        </w:rPr>
        <w:t>像素，白色背景，存储大小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在6</w:t>
      </w:r>
      <w:r>
        <w:rPr>
          <w:rFonts w:hint="eastAsia" w:ascii="Times New Roman" w:hAnsi="Times New Roman" w:eastAsia="宋体" w:cs="Times New Roman"/>
          <w:sz w:val="24"/>
          <w:szCs w:val="24"/>
        </w:rPr>
        <w:t>0-300KB之间、要求五官清晰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不遮挡眉毛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sz w:val="24"/>
          <w:szCs w:val="24"/>
        </w:rPr>
        <w:t>耳朵。衣服颜色不可与背景颜色相同。</w:t>
      </w:r>
    </w:p>
    <w:p w14:paraId="4A5EA85A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注意：具体照片要求，以上传照片处显示的提示为准。</w:t>
      </w:r>
      <w:bookmarkStart w:id="0" w:name="_GoBack"/>
      <w:bookmarkEnd w:id="0"/>
    </w:p>
    <w:p w14:paraId="2C53238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4、信息审核</w:t>
      </w:r>
    </w:p>
    <w:p w14:paraId="01AFC530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信息审核包括照片审核和资质审核，</w:t>
      </w:r>
      <w:r>
        <w:rPr>
          <w:rFonts w:hint="eastAsia" w:ascii="Times New Roman" w:hAnsi="Times New Roman" w:eastAsia="宋体" w:cs="Times New Roman"/>
          <w:sz w:val="24"/>
          <w:szCs w:val="24"/>
        </w:rPr>
        <w:t>若照片审核不通过，系统会发送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短信</w:t>
      </w:r>
      <w:r>
        <w:rPr>
          <w:rFonts w:hint="eastAsia" w:ascii="Times New Roman" w:hAnsi="Times New Roman" w:eastAsia="宋体" w:cs="Times New Roman"/>
          <w:sz w:val="24"/>
          <w:szCs w:val="24"/>
        </w:rPr>
        <w:t>通知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</w:rPr>
        <w:t>照片审核不通过的考生，可登录系统更换照片，等待再次审核。</w:t>
      </w:r>
    </w:p>
    <w:p w14:paraId="4170ABBF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若收到照片对比失败的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短信</w:t>
      </w:r>
      <w:r>
        <w:rPr>
          <w:rFonts w:hint="eastAsia" w:ascii="Times New Roman" w:hAnsi="Times New Roman" w:eastAsia="宋体" w:cs="Times New Roman"/>
          <w:sz w:val="24"/>
          <w:szCs w:val="24"/>
        </w:rPr>
        <w:t>通知，这是系统自动发送的，耐心等待人工审核。若审核不通过，请登录系统更换照片，等待再次审核。</w:t>
      </w:r>
    </w:p>
    <w:p w14:paraId="5E908156"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w:drawing>
          <wp:inline distT="0" distB="0" distL="0" distR="0">
            <wp:extent cx="5273675" cy="224472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8F76C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照片审核通过后，系统自动提交资质审核，</w:t>
      </w:r>
      <w:r>
        <w:rPr>
          <w:rFonts w:hint="eastAsia" w:ascii="Times New Roman" w:hAnsi="Times New Roman" w:eastAsia="宋体" w:cs="Times New Roman"/>
          <w:sz w:val="24"/>
          <w:szCs w:val="24"/>
        </w:rPr>
        <w:t>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资质</w:t>
      </w:r>
      <w:r>
        <w:rPr>
          <w:rFonts w:hint="eastAsia" w:ascii="Times New Roman" w:hAnsi="Times New Roman" w:eastAsia="宋体" w:cs="Times New Roman"/>
          <w:sz w:val="24"/>
          <w:szCs w:val="24"/>
        </w:rPr>
        <w:t>审核通过，系统会发送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短信</w:t>
      </w:r>
      <w:r>
        <w:rPr>
          <w:rFonts w:hint="eastAsia" w:ascii="Times New Roman" w:hAnsi="Times New Roman" w:eastAsia="宋体" w:cs="Times New Roman"/>
          <w:sz w:val="24"/>
          <w:szCs w:val="24"/>
        </w:rPr>
        <w:t>通知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或再次登录进入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左侧页面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</w:rPr>
        <w:t>说明与填报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</w:rPr>
        <w:t>也会提示资质审核已通过。</w:t>
      </w:r>
    </w:p>
    <w:p w14:paraId="4E59C690">
      <w:pPr>
        <w:ind w:firstLine="42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Cs w:val="22"/>
        </w:rPr>
        <w:drawing>
          <wp:inline distT="0" distB="0" distL="114300" distR="114300">
            <wp:extent cx="2962275" cy="1772285"/>
            <wp:effectExtent l="0" t="0" r="9525" b="18415"/>
            <wp:docPr id="16" name="图片 16" descr="a9ea2a037a92844ca20116300128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9ea2a037a92844ca2011630012850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53EC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三、缴费</w:t>
      </w:r>
    </w:p>
    <w:p w14:paraId="2EE2767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收到资质审核通过的短信后，登录到报名平台，点击【网上缴费】，选择支付方式后进行扫码支付。</w:t>
      </w:r>
    </w:p>
    <w:p w14:paraId="22D1C366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注意：资质审核未通过时无法缴费。</w:t>
      </w:r>
    </w:p>
    <w:p w14:paraId="2194D53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四、打印准考证</w:t>
      </w:r>
    </w:p>
    <w:p w14:paraId="67E7AC5F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1、审核通过且完成缴费的学生，在规定时间内登录，点击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打印准考证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，阅读完《考生须知》后，勾选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已经完整阅读《考生须知》调整注意事项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，出现并点击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下一步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】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按钮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 w14:paraId="246BA14A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u w:val="single"/>
          <w:lang w:val="en-US" w:eastAsia="zh-CN"/>
        </w:rPr>
        <w:t>注意：当勾选后（已被记录），下次进入无需二次勾选。</w:t>
      </w:r>
    </w:p>
    <w:p w14:paraId="3976AEE0">
      <w:pPr>
        <w:rPr>
          <w:rFonts w:ascii="黑体" w:hAnsi="黑体" w:eastAsia="黑体" w:cs="Times New Roman"/>
          <w:color w:val="333333"/>
          <w:sz w:val="24"/>
          <w:shd w:val="clear" w:color="auto" w:fill="FFFFFF"/>
        </w:rPr>
      </w:pPr>
      <w:r>
        <w:rPr>
          <w:rFonts w:ascii="Calibri" w:hAnsi="Calibri" w:eastAsia="宋体" w:cs="Times New Roman"/>
          <w:szCs w:val="22"/>
        </w:rPr>
        <w:drawing>
          <wp:inline distT="0" distB="0" distL="0" distR="0">
            <wp:extent cx="5261610" cy="1903095"/>
            <wp:effectExtent l="0" t="0" r="152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BC20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2、出现打印准考证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弹窗，点击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【下载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准考证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】。</w:t>
      </w:r>
    </w:p>
    <w:p w14:paraId="688722CA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五、其他</w:t>
      </w:r>
    </w:p>
    <w:p w14:paraId="4A777295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1、硬件环境：任何可以联网的计算机上使用；</w:t>
      </w:r>
    </w:p>
    <w:p w14:paraId="71DDCC6F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2、运行环境：运行环境WindowsXP/7/8/10 ；</w:t>
      </w:r>
    </w:p>
    <w:p w14:paraId="02EB90E1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3、推荐浏览器：360安全浏览器、谷歌浏览器等极速模式下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其他浏览器可能不兼容。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DNlNzlhMzI3OGVlYzQ4MzlmNmRmOTZhZGE1OGQifQ=="/>
  </w:docVars>
  <w:rsids>
    <w:rsidRoot w:val="18B12655"/>
    <w:rsid w:val="003A6B66"/>
    <w:rsid w:val="004F3BF0"/>
    <w:rsid w:val="005115CA"/>
    <w:rsid w:val="006456DF"/>
    <w:rsid w:val="009F0CE4"/>
    <w:rsid w:val="00C83F2B"/>
    <w:rsid w:val="00CD7E04"/>
    <w:rsid w:val="00FB38F5"/>
    <w:rsid w:val="03DD5890"/>
    <w:rsid w:val="048A2BDF"/>
    <w:rsid w:val="051922E9"/>
    <w:rsid w:val="09460078"/>
    <w:rsid w:val="11C9762B"/>
    <w:rsid w:val="12A405F2"/>
    <w:rsid w:val="18B12655"/>
    <w:rsid w:val="18F61FDD"/>
    <w:rsid w:val="1C055C72"/>
    <w:rsid w:val="1D0A4513"/>
    <w:rsid w:val="20D160E8"/>
    <w:rsid w:val="2B7E32EE"/>
    <w:rsid w:val="2D6040DE"/>
    <w:rsid w:val="30A67835"/>
    <w:rsid w:val="37214865"/>
    <w:rsid w:val="388F70AB"/>
    <w:rsid w:val="391B69B6"/>
    <w:rsid w:val="3B181276"/>
    <w:rsid w:val="3B951AAC"/>
    <w:rsid w:val="3C643C4B"/>
    <w:rsid w:val="3FF522EF"/>
    <w:rsid w:val="54DD62BF"/>
    <w:rsid w:val="554E21E2"/>
    <w:rsid w:val="6012508A"/>
    <w:rsid w:val="61B242AB"/>
    <w:rsid w:val="675550C4"/>
    <w:rsid w:val="72AC3A77"/>
    <w:rsid w:val="760A6649"/>
    <w:rsid w:val="7A345FBC"/>
    <w:rsid w:val="7C4371FA"/>
    <w:rsid w:val="7D1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956</Words>
  <Characters>1029</Characters>
  <Lines>7</Lines>
  <Paragraphs>2</Paragraphs>
  <TotalTime>3</TotalTime>
  <ScaleCrop>false</ScaleCrop>
  <LinksUpToDate>false</LinksUpToDate>
  <CharactersWithSpaces>1030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</cp:lastModifiedBy>
  <cp:revision>3</cp:revision>
  <dcterms:created xsi:type="dcterms:W3CDTF">2024-01-05T02:45:00Z</dcterms:created>
  <dcterms:modified xsi:type="dcterms:W3CDTF">2025-09-01T10:18:04Z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81E12BD42093439FB15AB4347993EDE3_13</vt:lpwstr>
  </property>
  <property fmtid="{D5CDD505-2E9C-101B-9397-08002B2CF9AE}" pid="4" name="KSOTemplateDocerSaveRecord">
    <vt:lpwstr>eyJoZGlkIjoiNmRiNzRiMjc0NzUyNDczMTMxY2JiODMyZDI0NzQ5YWMiLCJ1c2VySWQiOiI2MDYzMjQ4NTQifQ==</vt:lpwstr>
  </property>
</Properties>
</file>